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A6" w:rsidRDefault="00B025A6" w:rsidP="00B025A6">
      <w:pPr>
        <w:pStyle w:val="Navadensplet"/>
        <w:shd w:val="clear" w:color="auto" w:fill="FFFFFF"/>
        <w:spacing w:before="0" w:beforeAutospacing="0" w:after="626" w:afterAutospacing="0"/>
        <w:rPr>
          <w:rFonts w:ascii="Roboto" w:hAnsi="Roboto"/>
          <w:color w:val="221F20"/>
        </w:rPr>
      </w:pPr>
      <w:r>
        <w:rPr>
          <w:rStyle w:val="Krepko"/>
          <w:rFonts w:ascii="Roboto" w:hAnsi="Roboto"/>
          <w:color w:val="221F20"/>
        </w:rPr>
        <w:t>2017 – 2018</w:t>
      </w:r>
    </w:p>
    <w:p w:rsidR="00B025A6" w:rsidRDefault="00B025A6" w:rsidP="00B025A6">
      <w:pPr>
        <w:pStyle w:val="Navadensplet"/>
        <w:shd w:val="clear" w:color="auto" w:fill="FFFFFF"/>
        <w:spacing w:before="0" w:beforeAutospacing="0" w:after="626" w:afterAutospacing="0"/>
        <w:rPr>
          <w:rFonts w:ascii="Roboto" w:hAnsi="Roboto"/>
          <w:color w:val="221F20"/>
        </w:rPr>
      </w:pPr>
      <w:r>
        <w:rPr>
          <w:rStyle w:val="Krepko"/>
          <w:rFonts w:ascii="Roboto" w:hAnsi="Roboto"/>
          <w:color w:val="221F20"/>
        </w:rPr>
        <w:t xml:space="preserve">BRIGITTE DORJA DE MOZOTA, </w:t>
      </w:r>
      <w:proofErr w:type="spellStart"/>
      <w:r>
        <w:rPr>
          <w:rStyle w:val="Krepko"/>
          <w:rFonts w:ascii="Roboto" w:hAnsi="Roboto"/>
          <w:color w:val="221F20"/>
        </w:rPr>
        <w:t>PhD</w:t>
      </w:r>
      <w:proofErr w:type="spellEnd"/>
      <w:r>
        <w:rPr>
          <w:rFonts w:ascii="Roboto" w:hAnsi="Roboto"/>
          <w:b/>
          <w:bCs/>
          <w:color w:val="221F20"/>
        </w:rPr>
        <w:br/>
      </w:r>
      <w:proofErr w:type="spellStart"/>
      <w:r>
        <w:rPr>
          <w:rFonts w:ascii="Roboto" w:hAnsi="Roboto"/>
          <w:color w:val="221F20"/>
        </w:rPr>
        <w:t>DesignenceTM</w:t>
      </w:r>
      <w:proofErr w:type="spellEnd"/>
      <w:r>
        <w:rPr>
          <w:rFonts w:ascii="Roboto" w:hAnsi="Roboto"/>
          <w:color w:val="221F20"/>
        </w:rPr>
        <w:t xml:space="preserve"> </w:t>
      </w:r>
      <w:proofErr w:type="spellStart"/>
      <w:r>
        <w:rPr>
          <w:rFonts w:ascii="Roboto" w:hAnsi="Roboto"/>
          <w:color w:val="221F20"/>
        </w:rPr>
        <w:t>founder</w:t>
      </w:r>
      <w:proofErr w:type="spellEnd"/>
      <w:r>
        <w:rPr>
          <w:rFonts w:ascii="Roboto" w:hAnsi="Roboto"/>
          <w:color w:val="221F20"/>
        </w:rPr>
        <w:t xml:space="preserve"> &amp; </w:t>
      </w:r>
      <w:proofErr w:type="spellStart"/>
      <w:r>
        <w:rPr>
          <w:rFonts w:ascii="Roboto" w:hAnsi="Roboto"/>
          <w:color w:val="221F20"/>
        </w:rPr>
        <w:t>Manager</w:t>
      </w:r>
      <w:proofErr w:type="spellEnd"/>
      <w:r>
        <w:rPr>
          <w:rFonts w:ascii="Roboto" w:hAnsi="Roboto"/>
          <w:color w:val="221F20"/>
        </w:rPr>
        <w:t xml:space="preserve"> </w:t>
      </w:r>
      <w:proofErr w:type="spellStart"/>
      <w:r>
        <w:rPr>
          <w:rFonts w:ascii="Roboto" w:hAnsi="Roboto"/>
          <w:color w:val="221F20"/>
        </w:rPr>
        <w:t>Consultancy</w:t>
      </w:r>
      <w:proofErr w:type="spellEnd"/>
      <w:r>
        <w:rPr>
          <w:rFonts w:ascii="Roboto" w:hAnsi="Roboto"/>
          <w:color w:val="221F20"/>
        </w:rPr>
        <w:t xml:space="preserve"> in </w:t>
      </w:r>
      <w:proofErr w:type="spellStart"/>
      <w:r>
        <w:rPr>
          <w:rFonts w:ascii="Roboto" w:hAnsi="Roboto"/>
          <w:color w:val="221F20"/>
        </w:rPr>
        <w:t>Design</w:t>
      </w:r>
      <w:proofErr w:type="spellEnd"/>
      <w:r>
        <w:rPr>
          <w:rFonts w:ascii="Roboto" w:hAnsi="Roboto"/>
          <w:color w:val="221F20"/>
        </w:rPr>
        <w:t xml:space="preserve"> </w:t>
      </w:r>
      <w:proofErr w:type="spellStart"/>
      <w:r>
        <w:rPr>
          <w:rFonts w:ascii="Roboto" w:hAnsi="Roboto"/>
          <w:color w:val="221F20"/>
        </w:rPr>
        <w:t>Leadership</w:t>
      </w:r>
      <w:proofErr w:type="spellEnd"/>
      <w:r>
        <w:rPr>
          <w:rFonts w:ascii="Roboto" w:hAnsi="Roboto"/>
          <w:color w:val="221F20"/>
        </w:rPr>
        <w:t xml:space="preserve"> &amp; </w:t>
      </w:r>
      <w:proofErr w:type="spellStart"/>
      <w:r>
        <w:rPr>
          <w:rFonts w:ascii="Roboto" w:hAnsi="Roboto"/>
          <w:color w:val="221F20"/>
        </w:rPr>
        <w:t>Design</w:t>
      </w:r>
      <w:proofErr w:type="spellEnd"/>
      <w:r>
        <w:rPr>
          <w:rFonts w:ascii="Roboto" w:hAnsi="Roboto"/>
          <w:color w:val="221F20"/>
        </w:rPr>
        <w:t xml:space="preserve"> </w:t>
      </w:r>
      <w:proofErr w:type="spellStart"/>
      <w:r>
        <w:rPr>
          <w:rFonts w:ascii="Roboto" w:hAnsi="Roboto"/>
          <w:color w:val="221F20"/>
        </w:rPr>
        <w:t>Management</w:t>
      </w:r>
      <w:proofErr w:type="spellEnd"/>
      <w:r>
        <w:rPr>
          <w:rFonts w:ascii="Roboto" w:hAnsi="Roboto"/>
          <w:color w:val="221F20"/>
        </w:rPr>
        <w:t xml:space="preserve">, </w:t>
      </w:r>
      <w:proofErr w:type="spellStart"/>
      <w:r>
        <w:rPr>
          <w:rFonts w:ascii="Roboto" w:hAnsi="Roboto"/>
          <w:color w:val="221F20"/>
        </w:rPr>
        <w:t>Paris</w:t>
      </w:r>
      <w:proofErr w:type="spellEnd"/>
      <w:r>
        <w:rPr>
          <w:rFonts w:ascii="Roboto" w:hAnsi="Roboto"/>
          <w:color w:val="221F20"/>
        </w:rPr>
        <w:t>, France</w:t>
      </w:r>
      <w:r>
        <w:rPr>
          <w:rFonts w:ascii="Roboto" w:hAnsi="Roboto"/>
          <w:b/>
          <w:bCs/>
          <w:color w:val="221F20"/>
        </w:rPr>
        <w:br/>
      </w:r>
      <w:r>
        <w:rPr>
          <w:rFonts w:ascii="Roboto" w:hAnsi="Roboto"/>
          <w:color w:val="221F20"/>
        </w:rPr>
        <w:t>Krajše gostovanje: 2. 10. – 6. 10. 2017</w:t>
      </w:r>
      <w:r>
        <w:rPr>
          <w:rFonts w:ascii="Roboto" w:hAnsi="Roboto"/>
          <w:b/>
          <w:bCs/>
          <w:color w:val="221F20"/>
        </w:rPr>
        <w:br/>
      </w:r>
      <w:hyperlink r:id="rId4" w:history="1">
        <w:proofErr w:type="spellStart"/>
        <w:r>
          <w:rPr>
            <w:rStyle w:val="Hiperpovezava"/>
            <w:rFonts w:ascii="Roboto" w:hAnsi="Roboto"/>
            <w:b/>
            <w:bCs/>
            <w:color w:val="221F20"/>
            <w:u w:val="none"/>
          </w:rPr>
          <w:t>Brand</w:t>
        </w:r>
        <w:proofErr w:type="spellEnd"/>
        <w:r>
          <w:rPr>
            <w:rStyle w:val="Hiperpovezava"/>
            <w:rFonts w:ascii="Roboto" w:hAnsi="Roboto"/>
            <w:b/>
            <w:bCs/>
            <w:color w:val="221F20"/>
            <w:u w:val="none"/>
          </w:rPr>
          <w:t xml:space="preserve"> </w:t>
        </w:r>
        <w:proofErr w:type="spellStart"/>
        <w:r>
          <w:rPr>
            <w:rStyle w:val="Hiperpovezava"/>
            <w:rFonts w:ascii="Roboto" w:hAnsi="Roboto"/>
            <w:b/>
            <w:bCs/>
            <w:color w:val="221F20"/>
            <w:u w:val="none"/>
          </w:rPr>
          <w:t>Aesthetics</w:t>
        </w:r>
        <w:proofErr w:type="spellEnd"/>
        <w:r>
          <w:rPr>
            <w:rStyle w:val="Hiperpovezava"/>
            <w:rFonts w:ascii="Roboto" w:hAnsi="Roboto"/>
            <w:b/>
            <w:bCs/>
            <w:color w:val="221F20"/>
            <w:u w:val="none"/>
          </w:rPr>
          <w:t xml:space="preserve"> Model.ppt</w:t>
        </w:r>
      </w:hyperlink>
    </w:p>
    <w:p w:rsidR="00B025A6" w:rsidRDefault="00B025A6" w:rsidP="00B025A6">
      <w:pPr>
        <w:pStyle w:val="Navadensplet"/>
        <w:shd w:val="clear" w:color="auto" w:fill="FFFFFF"/>
        <w:spacing w:before="0" w:beforeAutospacing="0" w:after="626" w:afterAutospacing="0"/>
        <w:rPr>
          <w:rFonts w:ascii="Roboto" w:hAnsi="Roboto"/>
          <w:color w:val="221F20"/>
        </w:rPr>
      </w:pPr>
      <w:r>
        <w:rPr>
          <w:rStyle w:val="Krepko"/>
          <w:rFonts w:ascii="Roboto" w:hAnsi="Roboto"/>
          <w:color w:val="221F20"/>
        </w:rPr>
        <w:t>ROZINA (RASUL) SPINNOY, </w:t>
      </w:r>
      <w:proofErr w:type="spellStart"/>
      <w:r>
        <w:rPr>
          <w:rStyle w:val="Krepko"/>
          <w:rFonts w:ascii="Roboto" w:hAnsi="Roboto"/>
          <w:color w:val="221F20"/>
        </w:rPr>
        <w:t>managing</w:t>
      </w:r>
      <w:proofErr w:type="spellEnd"/>
      <w:r>
        <w:rPr>
          <w:rStyle w:val="Krepko"/>
          <w:rFonts w:ascii="Roboto" w:hAnsi="Roboto"/>
          <w:color w:val="221F20"/>
        </w:rPr>
        <w:t xml:space="preserve"> </w:t>
      </w:r>
      <w:proofErr w:type="spellStart"/>
      <w:r>
        <w:rPr>
          <w:rStyle w:val="Krepko"/>
          <w:rFonts w:ascii="Roboto" w:hAnsi="Roboto"/>
          <w:color w:val="221F20"/>
        </w:rPr>
        <w:t>director</w:t>
      </w:r>
      <w:proofErr w:type="spellEnd"/>
      <w:r>
        <w:rPr>
          <w:rFonts w:ascii="Roboto" w:hAnsi="Roboto"/>
          <w:b/>
          <w:bCs/>
          <w:color w:val="221F20"/>
        </w:rPr>
        <w:br/>
      </w:r>
      <w:proofErr w:type="spellStart"/>
      <w:r>
        <w:rPr>
          <w:rFonts w:ascii="Roboto" w:hAnsi="Roboto"/>
          <w:color w:val="221F20"/>
        </w:rPr>
        <w:t>Belgium</w:t>
      </w:r>
      <w:proofErr w:type="spellEnd"/>
      <w:r>
        <w:rPr>
          <w:rFonts w:ascii="Roboto" w:hAnsi="Roboto"/>
          <w:color w:val="221F20"/>
        </w:rPr>
        <w:t xml:space="preserve"> </w:t>
      </w:r>
      <w:proofErr w:type="spellStart"/>
      <w:r>
        <w:rPr>
          <w:rFonts w:ascii="Roboto" w:hAnsi="Roboto"/>
          <w:color w:val="221F20"/>
        </w:rPr>
        <w:t>Design</w:t>
      </w:r>
      <w:proofErr w:type="spellEnd"/>
      <w:r>
        <w:rPr>
          <w:rFonts w:ascii="Roboto" w:hAnsi="Roboto"/>
          <w:color w:val="221F20"/>
        </w:rPr>
        <w:t xml:space="preserve"> </w:t>
      </w:r>
      <w:proofErr w:type="spellStart"/>
      <w:r>
        <w:rPr>
          <w:rFonts w:ascii="Roboto" w:hAnsi="Roboto"/>
          <w:color w:val="221F20"/>
        </w:rPr>
        <w:t>Council</w:t>
      </w:r>
      <w:proofErr w:type="spellEnd"/>
      <w:r>
        <w:rPr>
          <w:rFonts w:ascii="Roboto" w:hAnsi="Roboto"/>
          <w:color w:val="221F20"/>
        </w:rPr>
        <w:br/>
        <w:t>Krajše gostovanje: 4. 12.– 7. 12. 2017</w:t>
      </w:r>
      <w:r>
        <w:rPr>
          <w:rFonts w:ascii="Roboto" w:hAnsi="Roboto"/>
          <w:color w:val="221F20"/>
        </w:rPr>
        <w:br/>
      </w:r>
      <w:hyperlink r:id="rId5" w:history="1">
        <w:proofErr w:type="spellStart"/>
        <w:r>
          <w:rPr>
            <w:rStyle w:val="Hiperpovezava"/>
            <w:rFonts w:ascii="Roboto" w:hAnsi="Roboto"/>
            <w:b/>
            <w:bCs/>
            <w:color w:val="221F20"/>
            <w:u w:val="none"/>
          </w:rPr>
          <w:t>Design</w:t>
        </w:r>
        <w:proofErr w:type="spellEnd"/>
        <w:r>
          <w:rPr>
            <w:rStyle w:val="Hiperpovezava"/>
            <w:rFonts w:ascii="Roboto" w:hAnsi="Roboto"/>
            <w:b/>
            <w:bCs/>
            <w:color w:val="221F20"/>
            <w:u w:val="none"/>
          </w:rPr>
          <w:t xml:space="preserve"> </w:t>
        </w:r>
        <w:proofErr w:type="spellStart"/>
        <w:r>
          <w:rPr>
            <w:rStyle w:val="Hiperpovezava"/>
            <w:rFonts w:ascii="Roboto" w:hAnsi="Roboto"/>
            <w:b/>
            <w:bCs/>
            <w:color w:val="221F20"/>
            <w:u w:val="none"/>
          </w:rPr>
          <w:t>Strategy</w:t>
        </w:r>
        <w:proofErr w:type="spellEnd"/>
        <w:r>
          <w:rPr>
            <w:rStyle w:val="Hiperpovezava"/>
            <w:rFonts w:ascii="Roboto" w:hAnsi="Roboto"/>
            <w:b/>
            <w:bCs/>
            <w:color w:val="221F20"/>
            <w:u w:val="none"/>
          </w:rPr>
          <w:t xml:space="preserve"> </w:t>
        </w:r>
        <w:proofErr w:type="spellStart"/>
        <w:r>
          <w:rPr>
            <w:rStyle w:val="Hiperpovezava"/>
            <w:rFonts w:ascii="Roboto" w:hAnsi="Roboto"/>
            <w:b/>
            <w:bCs/>
            <w:color w:val="221F20"/>
            <w:u w:val="none"/>
          </w:rPr>
          <w:t>for</w:t>
        </w:r>
        <w:proofErr w:type="spellEnd"/>
        <w:r>
          <w:rPr>
            <w:rStyle w:val="Hiperpovezava"/>
            <w:rFonts w:ascii="Roboto" w:hAnsi="Roboto"/>
            <w:b/>
            <w:bCs/>
            <w:color w:val="221F20"/>
            <w:u w:val="none"/>
          </w:rPr>
          <w:t xml:space="preserve"> </w:t>
        </w:r>
        <w:proofErr w:type="spellStart"/>
        <w:r>
          <w:rPr>
            <w:rStyle w:val="Hiperpovezava"/>
            <w:rFonts w:ascii="Roboto" w:hAnsi="Roboto"/>
            <w:b/>
            <w:bCs/>
            <w:color w:val="221F20"/>
            <w:u w:val="none"/>
          </w:rPr>
          <w:t>Economic</w:t>
        </w:r>
        <w:proofErr w:type="spellEnd"/>
        <w:r>
          <w:rPr>
            <w:rStyle w:val="Hiperpovezava"/>
            <w:rFonts w:ascii="Roboto" w:hAnsi="Roboto"/>
            <w:b/>
            <w:bCs/>
            <w:color w:val="221F20"/>
            <w:u w:val="none"/>
          </w:rPr>
          <w:t xml:space="preserve"> </w:t>
        </w:r>
        <w:proofErr w:type="spellStart"/>
        <w:r>
          <w:rPr>
            <w:rStyle w:val="Hiperpovezava"/>
            <w:rFonts w:ascii="Roboto" w:hAnsi="Roboto"/>
            <w:b/>
            <w:bCs/>
            <w:color w:val="221F20"/>
            <w:u w:val="none"/>
          </w:rPr>
          <w:t>Growth.pdf</w:t>
        </w:r>
        <w:proofErr w:type="spellEnd"/>
      </w:hyperlink>
    </w:p>
    <w:p w:rsidR="00B025A6" w:rsidRDefault="00B025A6" w:rsidP="00B025A6">
      <w:pPr>
        <w:pStyle w:val="Navadensplet"/>
        <w:shd w:val="clear" w:color="auto" w:fill="FFFFFF"/>
        <w:spacing w:before="0" w:beforeAutospacing="0" w:after="626" w:afterAutospacing="0"/>
        <w:rPr>
          <w:rFonts w:ascii="Roboto" w:hAnsi="Roboto"/>
          <w:color w:val="221F20"/>
        </w:rPr>
      </w:pPr>
      <w:r>
        <w:rPr>
          <w:rStyle w:val="Krepko"/>
          <w:rFonts w:ascii="Roboto" w:hAnsi="Roboto"/>
          <w:color w:val="221F20"/>
        </w:rPr>
        <w:t>JAN JONGERT</w:t>
      </w:r>
      <w:r>
        <w:rPr>
          <w:rFonts w:ascii="Roboto" w:hAnsi="Roboto"/>
          <w:b/>
          <w:bCs/>
          <w:color w:val="221F20"/>
        </w:rPr>
        <w:br/>
      </w:r>
      <w:proofErr w:type="spellStart"/>
      <w:r>
        <w:rPr>
          <w:rFonts w:ascii="Roboto" w:hAnsi="Roboto"/>
          <w:color w:val="221F20"/>
        </w:rPr>
        <w:t>Superuse</w:t>
      </w:r>
      <w:proofErr w:type="spellEnd"/>
      <w:r>
        <w:rPr>
          <w:rFonts w:ascii="Roboto" w:hAnsi="Roboto"/>
          <w:color w:val="221F20"/>
        </w:rPr>
        <w:t xml:space="preserve"> </w:t>
      </w:r>
      <w:proofErr w:type="spellStart"/>
      <w:r>
        <w:rPr>
          <w:rFonts w:ascii="Roboto" w:hAnsi="Roboto"/>
          <w:color w:val="221F20"/>
        </w:rPr>
        <w:t>Studios</w:t>
      </w:r>
      <w:proofErr w:type="spellEnd"/>
      <w:r>
        <w:rPr>
          <w:rFonts w:ascii="Roboto" w:hAnsi="Roboto"/>
          <w:color w:val="221F20"/>
        </w:rPr>
        <w:t xml:space="preserve"> – </w:t>
      </w:r>
      <w:proofErr w:type="spellStart"/>
      <w:r>
        <w:rPr>
          <w:rFonts w:ascii="Roboto" w:hAnsi="Roboto"/>
          <w:color w:val="221F20"/>
        </w:rPr>
        <w:t>architect</w:t>
      </w:r>
      <w:proofErr w:type="spellEnd"/>
      <w:r>
        <w:rPr>
          <w:rFonts w:ascii="Roboto" w:hAnsi="Roboto"/>
          <w:color w:val="221F20"/>
        </w:rPr>
        <w:t xml:space="preserve">, </w:t>
      </w:r>
      <w:proofErr w:type="spellStart"/>
      <w:r>
        <w:rPr>
          <w:rFonts w:ascii="Roboto" w:hAnsi="Roboto"/>
          <w:color w:val="221F20"/>
        </w:rPr>
        <w:t>Netherlands</w:t>
      </w:r>
      <w:proofErr w:type="spellEnd"/>
      <w:r>
        <w:rPr>
          <w:rFonts w:ascii="Roboto" w:hAnsi="Roboto"/>
          <w:b/>
          <w:bCs/>
          <w:color w:val="221F20"/>
        </w:rPr>
        <w:br/>
      </w:r>
      <w:r>
        <w:rPr>
          <w:rFonts w:ascii="Roboto" w:hAnsi="Roboto"/>
          <w:color w:val="221F20"/>
        </w:rPr>
        <w:t>Krajše gostovanje: 19. 2. 2018 – 23. 2. 2018</w:t>
      </w:r>
      <w:r>
        <w:rPr>
          <w:rFonts w:ascii="Roboto" w:hAnsi="Roboto"/>
          <w:color w:val="221F20"/>
        </w:rPr>
        <w:br/>
      </w:r>
      <w:hyperlink r:id="rId6" w:history="1">
        <w:proofErr w:type="spellStart"/>
        <w:r>
          <w:rPr>
            <w:rStyle w:val="Hiperpovezava"/>
            <w:rFonts w:ascii="Roboto" w:hAnsi="Roboto"/>
            <w:color w:val="221F20"/>
            <w:u w:val="none"/>
          </w:rPr>
          <w:t>Inside</w:t>
        </w:r>
        <w:proofErr w:type="spellEnd"/>
        <w:r>
          <w:rPr>
            <w:rStyle w:val="Hiperpovezava"/>
            <w:rFonts w:ascii="Roboto" w:hAnsi="Roboto"/>
            <w:color w:val="221F20"/>
            <w:u w:val="none"/>
          </w:rPr>
          <w:t xml:space="preserve"> </w:t>
        </w:r>
        <w:proofErr w:type="spellStart"/>
        <w:r>
          <w:rPr>
            <w:rStyle w:val="Hiperpovezava"/>
            <w:rFonts w:ascii="Roboto" w:hAnsi="Roboto"/>
            <w:color w:val="221F20"/>
            <w:u w:val="none"/>
          </w:rPr>
          <w:t>Flows.pdf</w:t>
        </w:r>
        <w:proofErr w:type="spellEnd"/>
      </w:hyperlink>
    </w:p>
    <w:p w:rsidR="00B025A6" w:rsidRDefault="00B025A6" w:rsidP="00B025A6">
      <w:pPr>
        <w:pStyle w:val="Navadensplet"/>
        <w:shd w:val="clear" w:color="auto" w:fill="FFFFFF"/>
        <w:spacing w:before="0" w:beforeAutospacing="0" w:after="626" w:afterAutospacing="0"/>
        <w:rPr>
          <w:rFonts w:ascii="Roboto" w:hAnsi="Roboto"/>
          <w:color w:val="221F20"/>
        </w:rPr>
      </w:pPr>
      <w:r>
        <w:rPr>
          <w:rStyle w:val="Krepko"/>
          <w:rFonts w:ascii="Roboto" w:hAnsi="Roboto"/>
          <w:color w:val="221F20"/>
        </w:rPr>
        <w:t xml:space="preserve">mag. SEVERIN FILEK, </w:t>
      </w:r>
      <w:proofErr w:type="spellStart"/>
      <w:r>
        <w:rPr>
          <w:rStyle w:val="Krepko"/>
          <w:rFonts w:ascii="Roboto" w:hAnsi="Roboto"/>
          <w:color w:val="221F20"/>
        </w:rPr>
        <w:t>managing</w:t>
      </w:r>
      <w:proofErr w:type="spellEnd"/>
      <w:r>
        <w:rPr>
          <w:rStyle w:val="Krepko"/>
          <w:rFonts w:ascii="Roboto" w:hAnsi="Roboto"/>
          <w:color w:val="221F20"/>
        </w:rPr>
        <w:t xml:space="preserve"> </w:t>
      </w:r>
      <w:proofErr w:type="spellStart"/>
      <w:r>
        <w:rPr>
          <w:rStyle w:val="Krepko"/>
          <w:rFonts w:ascii="Roboto" w:hAnsi="Roboto"/>
          <w:color w:val="221F20"/>
        </w:rPr>
        <w:t>director</w:t>
      </w:r>
      <w:proofErr w:type="spellEnd"/>
      <w:r>
        <w:rPr>
          <w:rFonts w:ascii="Roboto" w:hAnsi="Roboto"/>
          <w:b/>
          <w:bCs/>
          <w:color w:val="221F20"/>
        </w:rPr>
        <w:br/>
      </w:r>
      <w:proofErr w:type="spellStart"/>
      <w:r>
        <w:rPr>
          <w:rFonts w:ascii="Roboto" w:hAnsi="Roboto"/>
          <w:color w:val="221F20"/>
        </w:rPr>
        <w:t>DesignAustria</w:t>
      </w:r>
      <w:proofErr w:type="spellEnd"/>
      <w:r>
        <w:rPr>
          <w:rFonts w:ascii="Roboto" w:hAnsi="Roboto"/>
          <w:color w:val="221F20"/>
        </w:rPr>
        <w:t>, Wien</w:t>
      </w:r>
      <w:r>
        <w:rPr>
          <w:rFonts w:ascii="Roboto" w:hAnsi="Roboto"/>
          <w:b/>
          <w:bCs/>
          <w:color w:val="221F20"/>
        </w:rPr>
        <w:br/>
      </w:r>
      <w:r>
        <w:rPr>
          <w:rFonts w:ascii="Roboto" w:hAnsi="Roboto"/>
          <w:color w:val="221F20"/>
        </w:rPr>
        <w:t>Krajše gostovanje: 16. 4. 2018 – 19. 4. 2018</w:t>
      </w:r>
      <w:r>
        <w:rPr>
          <w:rFonts w:ascii="Roboto" w:hAnsi="Roboto"/>
          <w:color w:val="221F20"/>
        </w:rPr>
        <w:br/>
      </w:r>
      <w:hyperlink r:id="rId7" w:history="1">
        <w:r>
          <w:rPr>
            <w:rStyle w:val="Krepko"/>
            <w:rFonts w:ascii="Roboto" w:hAnsi="Roboto"/>
            <w:color w:val="221F20"/>
          </w:rPr>
          <w:t>Calculation Basics.pdf, </w:t>
        </w:r>
      </w:hyperlink>
      <w:hyperlink r:id="rId8" w:history="1">
        <w:r>
          <w:rPr>
            <w:rStyle w:val="Hiperpovezava"/>
            <w:rFonts w:ascii="Roboto" w:hAnsi="Roboto"/>
            <w:b/>
            <w:bCs/>
            <w:color w:val="221F20"/>
            <w:u w:val="none"/>
          </w:rPr>
          <w:t>Education Basics.pdf</w:t>
        </w:r>
      </w:hyperlink>
      <w:hyperlink r:id="rId9" w:history="1">
        <w:r>
          <w:rPr>
            <w:rStyle w:val="Hiperpovezava"/>
            <w:rFonts w:ascii="Roboto" w:hAnsi="Roboto"/>
            <w:b/>
            <w:bCs/>
            <w:color w:val="221F20"/>
            <w:u w:val="none"/>
          </w:rPr>
          <w:t>,</w:t>
        </w:r>
      </w:hyperlink>
      <w:hyperlink r:id="rId10" w:history="1">
        <w:r>
          <w:rPr>
            <w:rStyle w:val="Hiperpovezava"/>
            <w:rFonts w:ascii="Roboto" w:hAnsi="Roboto"/>
            <w:b/>
            <w:bCs/>
            <w:color w:val="221F20"/>
            <w:u w:val="none"/>
          </w:rPr>
          <w:t> </w:t>
        </w:r>
      </w:hyperlink>
      <w:hyperlink r:id="rId11" w:history="1">
        <w:r>
          <w:rPr>
            <w:rStyle w:val="Hiperpovezava"/>
            <w:rFonts w:ascii="Roboto" w:hAnsi="Roboto"/>
            <w:b/>
            <w:bCs/>
            <w:color w:val="221F20"/>
            <w:u w:val="none"/>
          </w:rPr>
          <w:t>Design Austria.pdf</w:t>
        </w:r>
      </w:hyperlink>
      <w:r>
        <w:rPr>
          <w:rFonts w:ascii="Roboto" w:hAnsi="Roboto"/>
          <w:color w:val="221F20"/>
        </w:rPr>
        <w:br/>
      </w:r>
      <w:hyperlink r:id="rId12" w:history="1">
        <w:r>
          <w:rPr>
            <w:rStyle w:val="Hiperpovezava"/>
            <w:rFonts w:ascii="Roboto" w:hAnsi="Roboto"/>
            <w:b/>
            <w:bCs/>
            <w:color w:val="221F20"/>
            <w:u w:val="none"/>
          </w:rPr>
          <w:t>www.eu-skladi.si</w:t>
        </w:r>
      </w:hyperlink>
    </w:p>
    <w:p w:rsidR="00153CEB" w:rsidRDefault="00153CEB"/>
    <w:sectPr w:rsidR="00153CEB" w:rsidSect="00153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025A6"/>
    <w:rsid w:val="00153CEB"/>
    <w:rsid w:val="00B0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3CE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0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025A6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B025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.si/wp-content/uploads/2013/08/EducationBasics_2_calculation-of-copyrights_2018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d.si/wp-content/uploads/2013/08/EducationBasics_1_calculation-of-working-hours_2018.pdf" TargetMode="External"/><Relationship Id="rId12" Type="http://schemas.openxmlformats.org/officeDocument/2006/relationships/hyperlink" Target="http://www.eu-skladi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d.si/wp-content/uploads/2013/08/INSIDE_Magazine_low-res_spreads_23april.pdf" TargetMode="External"/><Relationship Id="rId11" Type="http://schemas.openxmlformats.org/officeDocument/2006/relationships/hyperlink" Target="https://www.fd.si/wp-content/uploads/2013/08/Pra%CC%88se_Slowenien-1.pdf" TargetMode="External"/><Relationship Id="rId5" Type="http://schemas.openxmlformats.org/officeDocument/2006/relationships/hyperlink" Target="https://www.fd.si/wp-content/uploads/2013/08/zadnje-BELGIUM-DESIGN-COUNCIL-NOV-v1-2017-1.pdf" TargetMode="External"/><Relationship Id="rId10" Type="http://schemas.openxmlformats.org/officeDocument/2006/relationships/hyperlink" Target="https://www.fd.si/wp-content/uploads/2013/08/EducationBasics_2_calculation-of-copyrights_2018.pdf" TargetMode="External"/><Relationship Id="rId4" Type="http://schemas.openxmlformats.org/officeDocument/2006/relationships/hyperlink" Target="https://www.fd.si/wp-content/uploads/2013/08/BRAND-ppt.ppt" TargetMode="External"/><Relationship Id="rId9" Type="http://schemas.openxmlformats.org/officeDocument/2006/relationships/hyperlink" Target="https://www.fd.si/wp-content/uploads/2013/08/EducationBasics_1_calculation-of-working-hours_201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zoidberg</dc:creator>
  <cp:lastModifiedBy>zoidberg</cp:lastModifiedBy>
  <cp:revision>1</cp:revision>
  <dcterms:created xsi:type="dcterms:W3CDTF">2023-05-16T12:26:00Z</dcterms:created>
  <dcterms:modified xsi:type="dcterms:W3CDTF">2023-05-16T12:26:00Z</dcterms:modified>
</cp:coreProperties>
</file>